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EC7" w:rsidRPr="009F7F0A" w:rsidRDefault="00DA2EC7">
      <w:pPr>
        <w:rPr>
          <w:rFonts w:ascii="Trebuchet MS" w:hAnsi="Trebuchet MS"/>
        </w:rPr>
      </w:pPr>
      <w:bookmarkStart w:id="0" w:name="_GoBack"/>
      <w:bookmarkEnd w:id="0"/>
    </w:p>
    <w:p w:rsidR="00367561" w:rsidRDefault="000F7208" w:rsidP="00367561">
      <w:pPr>
        <w:pStyle w:val="ListParagraph"/>
        <w:spacing w:after="0"/>
        <w:ind w:left="426"/>
        <w:jc w:val="center"/>
        <w:rPr>
          <w:rFonts w:ascii="Trebuchet MS" w:eastAsiaTheme="minorEastAsia" w:hAnsi="Trebuchet MS"/>
          <w:b/>
          <w:bCs/>
          <w:lang w:val="ro-RO"/>
        </w:rPr>
      </w:pPr>
      <w:r w:rsidRPr="009F7F0A">
        <w:rPr>
          <w:rFonts w:ascii="Trebuchet MS" w:eastAsiaTheme="minorEastAsia" w:hAnsi="Trebuchet MS"/>
          <w:b/>
          <w:bCs/>
          <w:lang w:val="ro-RO"/>
        </w:rPr>
        <w:t>Anexa 12</w:t>
      </w:r>
      <w:r w:rsidR="00367561" w:rsidRPr="009F7F0A">
        <w:rPr>
          <w:rFonts w:ascii="Trebuchet MS" w:eastAsiaTheme="minorEastAsia" w:hAnsi="Trebuchet MS"/>
          <w:b/>
          <w:bCs/>
          <w:lang w:val="ro-RO"/>
        </w:rPr>
        <w:t xml:space="preserve"> Lista activităților productive aferente  grupelor de clase CAEN  10 și din grupa de clase CAEN 11, care beneficiază de alocarea de 85.000.000 euro conform secțiunii 1.7 din Ghidul Solicitantului</w:t>
      </w:r>
    </w:p>
    <w:p w:rsidR="00DA2EC7" w:rsidRPr="009F7F0A" w:rsidRDefault="002A64B8" w:rsidP="00BC760B">
      <w:pPr>
        <w:pStyle w:val="ListParagraph"/>
        <w:spacing w:after="0"/>
        <w:ind w:left="786"/>
        <w:jc w:val="center"/>
        <w:rPr>
          <w:rFonts w:ascii="Trebuchet MS" w:eastAsiaTheme="minorEastAsia" w:hAnsi="Trebuchet MS"/>
          <w:b/>
          <w:bCs/>
          <w:lang w:val="ro-RO"/>
        </w:rPr>
      </w:pPr>
      <w:r>
        <w:rPr>
          <w:rFonts w:ascii="Trebuchet MS" w:eastAsiaTheme="minorEastAsia" w:hAnsi="Trebuchet MS"/>
          <w:b/>
          <w:bCs/>
          <w:lang w:val="ro-RO"/>
        </w:rPr>
        <w:t>p</w:t>
      </w:r>
      <w:r w:rsidR="00DA2EC7">
        <w:rPr>
          <w:rFonts w:ascii="Trebuchet MS" w:eastAsiaTheme="minorEastAsia" w:hAnsi="Trebuchet MS"/>
          <w:b/>
          <w:bCs/>
          <w:lang w:val="ro-RO"/>
        </w:rPr>
        <w:t>entru apelul „</w:t>
      </w:r>
      <w:r w:rsidR="00A424AD" w:rsidRPr="00A424AD">
        <w:rPr>
          <w:rFonts w:ascii="Trebuchet MS" w:eastAsiaTheme="minorEastAsia" w:hAnsi="Trebuchet MS"/>
          <w:b/>
          <w:bCs/>
          <w:lang w:val="ro-RO"/>
        </w:rPr>
        <w:t>Măsuri de ajutor de stat pentru reabilitare termică clădiri - clasa CAEN 10, 11(parțial)</w:t>
      </w:r>
      <w:r w:rsidR="00DA2EC7">
        <w:rPr>
          <w:rFonts w:ascii="Trebuchet MS" w:eastAsia="SimSun" w:hAnsi="Trebuchet MS"/>
          <w:b/>
          <w:bCs/>
          <w:lang w:val="ro-RO"/>
        </w:rPr>
        <w:t>”</w:t>
      </w:r>
    </w:p>
    <w:p w:rsidR="00367561" w:rsidRPr="009F7F0A" w:rsidRDefault="00367561" w:rsidP="00367561">
      <w:pPr>
        <w:pStyle w:val="ListParagraph"/>
        <w:spacing w:after="0"/>
        <w:ind w:left="426"/>
        <w:rPr>
          <w:rFonts w:ascii="Trebuchet MS" w:hAnsi="Trebuchet MS" w:cs="Calibri"/>
          <w:lang w:val="ro-RO"/>
        </w:rPr>
      </w:pPr>
    </w:p>
    <w:p w:rsidR="00367561" w:rsidRPr="009F7F0A" w:rsidRDefault="00367561" w:rsidP="00367561">
      <w:pPr>
        <w:pStyle w:val="ListParagraph"/>
        <w:spacing w:after="0"/>
        <w:ind w:left="426"/>
        <w:rPr>
          <w:rFonts w:ascii="Trebuchet MS" w:hAnsi="Trebuchet MS" w:cs="Calibri"/>
          <w:lang w:val="ro-RO"/>
        </w:rPr>
      </w:pPr>
    </w:p>
    <w:p w:rsidR="00367561" w:rsidRPr="009F7F0A" w:rsidRDefault="00367561" w:rsidP="00367561">
      <w:pPr>
        <w:pStyle w:val="ListParagraph"/>
        <w:spacing w:after="0"/>
        <w:ind w:left="426"/>
        <w:rPr>
          <w:rFonts w:ascii="Trebuchet MS" w:hAnsi="Trebuchet MS" w:cs="Calibri"/>
          <w:lang w:val="ro-RO"/>
        </w:rPr>
      </w:pPr>
      <w:r w:rsidRPr="009F7F0A">
        <w:rPr>
          <w:rFonts w:ascii="Trebuchet MS" w:hAnsi="Trebuchet MS" w:cs="Calibri"/>
          <w:lang w:val="ro-RO"/>
        </w:rPr>
        <w:t>10 - Industria alimentară</w:t>
      </w:r>
    </w:p>
    <w:p w:rsidR="00367561" w:rsidRPr="009F7F0A" w:rsidRDefault="003D0D09" w:rsidP="00367561">
      <w:pPr>
        <w:pStyle w:val="ListParagraph"/>
        <w:spacing w:after="0"/>
        <w:ind w:left="426"/>
        <w:rPr>
          <w:rFonts w:ascii="Trebuchet MS" w:hAnsi="Trebuchet MS" w:cs="Calibri"/>
          <w:lang w:val="ro-RO"/>
        </w:rPr>
      </w:pPr>
      <w:r w:rsidRPr="009F7F0A">
        <w:rPr>
          <w:rFonts w:ascii="Trebuchet MS" w:hAnsi="Trebuchet MS" w:cs="Calibri"/>
          <w:lang w:val="ro-RO"/>
        </w:rPr>
        <w:t>101 - Producția, prelucrarea ș</w:t>
      </w:r>
      <w:r w:rsidR="00367561" w:rsidRPr="009F7F0A">
        <w:rPr>
          <w:rFonts w:ascii="Trebuchet MS" w:hAnsi="Trebuchet MS" w:cs="Calibri"/>
          <w:lang w:val="ro-RO"/>
        </w:rPr>
        <w:t xml:space="preserve">i conservarea </w:t>
      </w:r>
      <w:r w:rsidRPr="009F7F0A">
        <w:rPr>
          <w:rFonts w:ascii="Trebuchet MS" w:hAnsi="Trebuchet MS" w:cs="Calibri"/>
          <w:lang w:val="ro-RO"/>
        </w:rPr>
        <w:t>cărnii ș</w:t>
      </w:r>
      <w:r w:rsidR="00367561" w:rsidRPr="009F7F0A">
        <w:rPr>
          <w:rFonts w:ascii="Trebuchet MS" w:hAnsi="Trebuchet MS" w:cs="Calibri"/>
          <w:lang w:val="ro-RO"/>
        </w:rPr>
        <w:t>i a produselor din carne</w:t>
      </w:r>
    </w:p>
    <w:p w:rsidR="00367561" w:rsidRPr="009F7F0A" w:rsidRDefault="003D0D09" w:rsidP="00367561">
      <w:pPr>
        <w:pStyle w:val="ListParagraph"/>
        <w:spacing w:after="0"/>
        <w:ind w:left="426"/>
        <w:rPr>
          <w:rFonts w:ascii="Trebuchet MS" w:hAnsi="Trebuchet MS" w:cs="Calibri"/>
          <w:lang w:val="ro-RO"/>
        </w:rPr>
      </w:pPr>
      <w:r w:rsidRPr="009F7F0A">
        <w:rPr>
          <w:rFonts w:ascii="Trebuchet MS" w:hAnsi="Trebuchet MS" w:cs="Calibri"/>
          <w:lang w:val="ro-RO"/>
        </w:rPr>
        <w:t>1011 - Prelucrarea ș</w:t>
      </w:r>
      <w:r w:rsidR="00367561" w:rsidRPr="009F7F0A">
        <w:rPr>
          <w:rFonts w:ascii="Trebuchet MS" w:hAnsi="Trebuchet MS" w:cs="Calibri"/>
          <w:lang w:val="ro-RO"/>
        </w:rPr>
        <w:t xml:space="preserve">i conservarea </w:t>
      </w:r>
      <w:r w:rsidRPr="009F7F0A">
        <w:rPr>
          <w:rFonts w:ascii="Trebuchet MS" w:hAnsi="Trebuchet MS" w:cs="Calibri"/>
          <w:lang w:val="ro-RO"/>
        </w:rPr>
        <w:t>cărnii</w:t>
      </w:r>
    </w:p>
    <w:p w:rsidR="00367561" w:rsidRPr="009F7F0A" w:rsidRDefault="00367561" w:rsidP="00367561">
      <w:pPr>
        <w:pStyle w:val="ListParagraph"/>
        <w:spacing w:after="0"/>
        <w:ind w:left="426"/>
        <w:rPr>
          <w:rFonts w:ascii="Trebuchet MS" w:hAnsi="Trebuchet MS" w:cs="Calibri"/>
          <w:lang w:val="ro-RO"/>
        </w:rPr>
      </w:pPr>
      <w:r w:rsidRPr="009F7F0A">
        <w:rPr>
          <w:rFonts w:ascii="Trebuchet MS" w:hAnsi="Trebuchet MS" w:cs="Calibri"/>
          <w:lang w:val="ro-RO"/>
        </w:rPr>
        <w:t xml:space="preserve">1012 - Prelucrarea si conservarea </w:t>
      </w:r>
      <w:r w:rsidR="003D0D09" w:rsidRPr="009F7F0A">
        <w:rPr>
          <w:rFonts w:ascii="Trebuchet MS" w:hAnsi="Trebuchet MS" w:cs="Calibri"/>
          <w:lang w:val="ro-RO"/>
        </w:rPr>
        <w:t>cărnii</w:t>
      </w:r>
      <w:r w:rsidRPr="009F7F0A">
        <w:rPr>
          <w:rFonts w:ascii="Trebuchet MS" w:hAnsi="Trebuchet MS" w:cs="Calibri"/>
          <w:lang w:val="ro-RO"/>
        </w:rPr>
        <w:t xml:space="preserve"> de pasare</w:t>
      </w:r>
    </w:p>
    <w:p w:rsidR="00367561" w:rsidRPr="009F7F0A" w:rsidRDefault="00367561" w:rsidP="00367561">
      <w:pPr>
        <w:pStyle w:val="ListParagraph"/>
        <w:spacing w:after="0"/>
        <w:ind w:left="426"/>
        <w:rPr>
          <w:rFonts w:ascii="Trebuchet MS" w:hAnsi="Trebuchet MS" w:cs="Calibri"/>
          <w:lang w:val="ro-RO"/>
        </w:rPr>
      </w:pPr>
      <w:r w:rsidRPr="009F7F0A">
        <w:rPr>
          <w:rFonts w:ascii="Trebuchet MS" w:hAnsi="Trebuchet MS" w:cs="Calibri"/>
          <w:lang w:val="ro-RO"/>
        </w:rPr>
        <w:t>1013 - Fabricarea produselor din carne (inclusiv din carne de pasare)</w:t>
      </w:r>
    </w:p>
    <w:p w:rsidR="00367561" w:rsidRPr="009F7F0A" w:rsidRDefault="00367561" w:rsidP="00367561">
      <w:pPr>
        <w:pStyle w:val="ListParagraph"/>
        <w:spacing w:after="0"/>
        <w:ind w:left="426"/>
        <w:rPr>
          <w:rFonts w:ascii="Trebuchet MS" w:hAnsi="Trebuchet MS" w:cs="Calibri"/>
          <w:lang w:val="ro-RO"/>
        </w:rPr>
      </w:pPr>
      <w:r w:rsidRPr="009F7F0A">
        <w:rPr>
          <w:rFonts w:ascii="Trebuchet MS" w:hAnsi="Trebuchet MS" w:cs="Calibri"/>
          <w:lang w:val="ro-RO"/>
        </w:rPr>
        <w:t xml:space="preserve">102 - Prelucrarea si conservarea </w:t>
      </w:r>
      <w:r w:rsidR="003D0D09" w:rsidRPr="009F7F0A">
        <w:rPr>
          <w:rFonts w:ascii="Trebuchet MS" w:hAnsi="Trebuchet MS" w:cs="Calibri"/>
          <w:lang w:val="ro-RO"/>
        </w:rPr>
        <w:t>peștelui</w:t>
      </w:r>
      <w:r w:rsidRPr="009F7F0A">
        <w:rPr>
          <w:rFonts w:ascii="Trebuchet MS" w:hAnsi="Trebuchet MS" w:cs="Calibri"/>
          <w:lang w:val="ro-RO"/>
        </w:rPr>
        <w:t xml:space="preserve">, crustaceelor si </w:t>
      </w:r>
      <w:r w:rsidR="003D0D09" w:rsidRPr="009F7F0A">
        <w:rPr>
          <w:rFonts w:ascii="Trebuchet MS" w:hAnsi="Trebuchet MS" w:cs="Calibri"/>
          <w:lang w:val="ro-RO"/>
        </w:rPr>
        <w:t>moluștelor</w:t>
      </w:r>
    </w:p>
    <w:p w:rsidR="00367561" w:rsidRPr="009F7F0A" w:rsidRDefault="00367561" w:rsidP="00367561">
      <w:pPr>
        <w:pStyle w:val="ListParagraph"/>
        <w:spacing w:after="0"/>
        <w:ind w:left="426"/>
        <w:rPr>
          <w:rFonts w:ascii="Trebuchet MS" w:hAnsi="Trebuchet MS" w:cs="Calibri"/>
          <w:lang w:val="ro-RO"/>
        </w:rPr>
      </w:pPr>
      <w:r w:rsidRPr="009F7F0A">
        <w:rPr>
          <w:rFonts w:ascii="Trebuchet MS" w:hAnsi="Trebuchet MS" w:cs="Calibri"/>
          <w:lang w:val="ro-RO"/>
        </w:rPr>
        <w:t xml:space="preserve">1020 - Prelucrarea si conservarea </w:t>
      </w:r>
      <w:r w:rsidR="003D0D09" w:rsidRPr="009F7F0A">
        <w:rPr>
          <w:rFonts w:ascii="Trebuchet MS" w:hAnsi="Trebuchet MS" w:cs="Calibri"/>
          <w:lang w:val="ro-RO"/>
        </w:rPr>
        <w:t>peștelui</w:t>
      </w:r>
      <w:r w:rsidRPr="009F7F0A">
        <w:rPr>
          <w:rFonts w:ascii="Trebuchet MS" w:hAnsi="Trebuchet MS" w:cs="Calibri"/>
          <w:lang w:val="ro-RO"/>
        </w:rPr>
        <w:t xml:space="preserve">, crustaceelor si </w:t>
      </w:r>
      <w:r w:rsidR="003D0D09" w:rsidRPr="009F7F0A">
        <w:rPr>
          <w:rFonts w:ascii="Trebuchet MS" w:hAnsi="Trebuchet MS" w:cs="Calibri"/>
          <w:lang w:val="ro-RO"/>
        </w:rPr>
        <w:t>moluștelor</w:t>
      </w:r>
    </w:p>
    <w:p w:rsidR="00367561" w:rsidRPr="009F7F0A" w:rsidRDefault="00367561" w:rsidP="00367561">
      <w:pPr>
        <w:pStyle w:val="ListParagraph"/>
        <w:spacing w:after="0"/>
        <w:ind w:left="426"/>
        <w:rPr>
          <w:rFonts w:ascii="Trebuchet MS" w:hAnsi="Trebuchet MS" w:cs="Calibri"/>
          <w:lang w:val="ro-RO"/>
        </w:rPr>
      </w:pPr>
      <w:r w:rsidRPr="009F7F0A">
        <w:rPr>
          <w:rFonts w:ascii="Trebuchet MS" w:hAnsi="Trebuchet MS" w:cs="Calibri"/>
          <w:lang w:val="ro-RO"/>
        </w:rPr>
        <w:t>103 - Prelucrarea si conservarea fructelor si legumelor</w:t>
      </w:r>
    </w:p>
    <w:p w:rsidR="00367561" w:rsidRPr="009F7F0A" w:rsidRDefault="00367561" w:rsidP="00367561">
      <w:pPr>
        <w:pStyle w:val="ListParagraph"/>
        <w:spacing w:after="0"/>
        <w:ind w:left="426"/>
        <w:rPr>
          <w:rFonts w:ascii="Trebuchet MS" w:hAnsi="Trebuchet MS" w:cs="Calibri"/>
          <w:lang w:val="ro-RO"/>
        </w:rPr>
      </w:pPr>
      <w:r w:rsidRPr="009F7F0A">
        <w:rPr>
          <w:rFonts w:ascii="Trebuchet MS" w:hAnsi="Trebuchet MS" w:cs="Calibri"/>
          <w:lang w:val="ro-RO"/>
        </w:rPr>
        <w:t>1031 - Prelucrarea si conservarea cartofilor</w:t>
      </w:r>
    </w:p>
    <w:p w:rsidR="00367561" w:rsidRPr="009F7F0A" w:rsidRDefault="00367561" w:rsidP="00367561">
      <w:pPr>
        <w:pStyle w:val="ListParagraph"/>
        <w:spacing w:after="0"/>
        <w:ind w:left="426"/>
        <w:rPr>
          <w:rFonts w:ascii="Trebuchet MS" w:hAnsi="Trebuchet MS" w:cs="Calibri"/>
          <w:lang w:val="ro-RO"/>
        </w:rPr>
      </w:pPr>
      <w:r w:rsidRPr="009F7F0A">
        <w:rPr>
          <w:rFonts w:ascii="Trebuchet MS" w:hAnsi="Trebuchet MS" w:cs="Calibri"/>
          <w:lang w:val="ro-RO"/>
        </w:rPr>
        <w:t>1032 - Fabricarea sucurilor de fructe si legume</w:t>
      </w:r>
    </w:p>
    <w:p w:rsidR="00367561" w:rsidRPr="009F7F0A" w:rsidRDefault="00367561" w:rsidP="00367561">
      <w:pPr>
        <w:pStyle w:val="ListParagraph"/>
        <w:spacing w:after="0"/>
        <w:ind w:left="426"/>
        <w:rPr>
          <w:rFonts w:ascii="Trebuchet MS" w:hAnsi="Trebuchet MS" w:cs="Calibri"/>
          <w:lang w:val="ro-RO"/>
        </w:rPr>
      </w:pPr>
      <w:r w:rsidRPr="009F7F0A">
        <w:rPr>
          <w:rFonts w:ascii="Trebuchet MS" w:hAnsi="Trebuchet MS" w:cs="Calibri"/>
          <w:lang w:val="ro-RO"/>
        </w:rPr>
        <w:t xml:space="preserve">1039 - Prelucrarea si conservarea fructelor si legumelor </w:t>
      </w:r>
      <w:proofErr w:type="spellStart"/>
      <w:r w:rsidRPr="009F7F0A">
        <w:rPr>
          <w:rFonts w:ascii="Trebuchet MS" w:hAnsi="Trebuchet MS" w:cs="Calibri"/>
          <w:lang w:val="ro-RO"/>
        </w:rPr>
        <w:t>n.c.a</w:t>
      </w:r>
      <w:proofErr w:type="spellEnd"/>
      <w:r w:rsidRPr="009F7F0A">
        <w:rPr>
          <w:rFonts w:ascii="Trebuchet MS" w:hAnsi="Trebuchet MS" w:cs="Calibri"/>
          <w:lang w:val="ro-RO"/>
        </w:rPr>
        <w:t>.</w:t>
      </w:r>
    </w:p>
    <w:p w:rsidR="00367561" w:rsidRPr="009F7F0A" w:rsidRDefault="00367561" w:rsidP="00367561">
      <w:pPr>
        <w:pStyle w:val="ListParagraph"/>
        <w:spacing w:after="0"/>
        <w:ind w:left="426"/>
        <w:rPr>
          <w:rFonts w:ascii="Trebuchet MS" w:hAnsi="Trebuchet MS" w:cs="Calibri"/>
          <w:lang w:val="ro-RO"/>
        </w:rPr>
      </w:pPr>
      <w:r w:rsidRPr="009F7F0A">
        <w:rPr>
          <w:rFonts w:ascii="Trebuchet MS" w:hAnsi="Trebuchet MS" w:cs="Calibri"/>
          <w:lang w:val="ro-RO"/>
        </w:rPr>
        <w:t xml:space="preserve">104 - Fabricarea uleiurilor si a </w:t>
      </w:r>
      <w:r w:rsidR="003D0D09" w:rsidRPr="009F7F0A">
        <w:rPr>
          <w:rFonts w:ascii="Trebuchet MS" w:hAnsi="Trebuchet MS" w:cs="Calibri"/>
          <w:lang w:val="ro-RO"/>
        </w:rPr>
        <w:t>grăsimilor</w:t>
      </w:r>
      <w:r w:rsidRPr="009F7F0A">
        <w:rPr>
          <w:rFonts w:ascii="Trebuchet MS" w:hAnsi="Trebuchet MS" w:cs="Calibri"/>
          <w:lang w:val="ro-RO"/>
        </w:rPr>
        <w:t xml:space="preserve"> vegetale si animale</w:t>
      </w:r>
    </w:p>
    <w:p w:rsidR="00367561" w:rsidRPr="009F7F0A" w:rsidRDefault="00367561" w:rsidP="00367561">
      <w:pPr>
        <w:pStyle w:val="ListParagraph"/>
        <w:spacing w:after="0"/>
        <w:ind w:left="426"/>
        <w:rPr>
          <w:rFonts w:ascii="Trebuchet MS" w:hAnsi="Trebuchet MS" w:cs="Calibri"/>
          <w:lang w:val="ro-RO"/>
        </w:rPr>
      </w:pPr>
      <w:r w:rsidRPr="009F7F0A">
        <w:rPr>
          <w:rFonts w:ascii="Trebuchet MS" w:hAnsi="Trebuchet MS" w:cs="Calibri"/>
          <w:lang w:val="ro-RO"/>
        </w:rPr>
        <w:t xml:space="preserve">1041 - Fabricarea uleiurilor si </w:t>
      </w:r>
      <w:r w:rsidR="003D0D09" w:rsidRPr="009F7F0A">
        <w:rPr>
          <w:rFonts w:ascii="Trebuchet MS" w:hAnsi="Trebuchet MS" w:cs="Calibri"/>
          <w:lang w:val="ro-RO"/>
        </w:rPr>
        <w:t>grăsimilor</w:t>
      </w:r>
    </w:p>
    <w:p w:rsidR="00367561" w:rsidRPr="009F7F0A" w:rsidRDefault="00367561" w:rsidP="00367561">
      <w:pPr>
        <w:pStyle w:val="ListParagraph"/>
        <w:spacing w:after="0"/>
        <w:ind w:left="426"/>
        <w:rPr>
          <w:rFonts w:ascii="Trebuchet MS" w:hAnsi="Trebuchet MS" w:cs="Calibri"/>
          <w:lang w:val="ro-RO"/>
        </w:rPr>
      </w:pPr>
      <w:r w:rsidRPr="009F7F0A">
        <w:rPr>
          <w:rFonts w:ascii="Trebuchet MS" w:hAnsi="Trebuchet MS" w:cs="Calibri"/>
          <w:lang w:val="ro-RO"/>
        </w:rPr>
        <w:t>1042 - Fabricarea margarinei si a altor produse comestibile similare</w:t>
      </w:r>
    </w:p>
    <w:p w:rsidR="00367561" w:rsidRPr="009F7F0A" w:rsidRDefault="00367561" w:rsidP="00367561">
      <w:pPr>
        <w:pStyle w:val="ListParagraph"/>
        <w:spacing w:after="0"/>
        <w:ind w:left="426"/>
        <w:rPr>
          <w:rFonts w:ascii="Trebuchet MS" w:hAnsi="Trebuchet MS" w:cs="Calibri"/>
          <w:lang w:val="ro-RO"/>
        </w:rPr>
      </w:pPr>
      <w:r w:rsidRPr="009F7F0A">
        <w:rPr>
          <w:rFonts w:ascii="Trebuchet MS" w:hAnsi="Trebuchet MS" w:cs="Calibri"/>
          <w:lang w:val="ro-RO"/>
        </w:rPr>
        <w:t>105 - Fabricarea produselor lactate</w:t>
      </w:r>
    </w:p>
    <w:p w:rsidR="00367561" w:rsidRPr="009F7F0A" w:rsidRDefault="00367561" w:rsidP="00367561">
      <w:pPr>
        <w:pStyle w:val="ListParagraph"/>
        <w:spacing w:after="0"/>
        <w:ind w:left="426"/>
        <w:rPr>
          <w:rFonts w:ascii="Trebuchet MS" w:hAnsi="Trebuchet MS" w:cs="Calibri"/>
          <w:lang w:val="ro-RO"/>
        </w:rPr>
      </w:pPr>
      <w:r w:rsidRPr="009F7F0A">
        <w:rPr>
          <w:rFonts w:ascii="Trebuchet MS" w:hAnsi="Trebuchet MS" w:cs="Calibri"/>
          <w:lang w:val="ro-RO"/>
        </w:rPr>
        <w:t xml:space="preserve">1051 - Fabricarea produselor lactate si a </w:t>
      </w:r>
      <w:r w:rsidR="003D0D09" w:rsidRPr="009F7F0A">
        <w:rPr>
          <w:rFonts w:ascii="Trebuchet MS" w:hAnsi="Trebuchet MS" w:cs="Calibri"/>
          <w:lang w:val="ro-RO"/>
        </w:rPr>
        <w:t>brânzeturilor</w:t>
      </w:r>
    </w:p>
    <w:p w:rsidR="00367561" w:rsidRPr="009F7F0A" w:rsidRDefault="00367561" w:rsidP="00367561">
      <w:pPr>
        <w:pStyle w:val="ListParagraph"/>
        <w:spacing w:after="0"/>
        <w:ind w:left="426"/>
        <w:rPr>
          <w:rFonts w:ascii="Trebuchet MS" w:hAnsi="Trebuchet MS" w:cs="Calibri"/>
          <w:lang w:val="ro-RO"/>
        </w:rPr>
      </w:pPr>
      <w:r w:rsidRPr="009F7F0A">
        <w:rPr>
          <w:rFonts w:ascii="Trebuchet MS" w:hAnsi="Trebuchet MS" w:cs="Calibri"/>
          <w:lang w:val="ro-RO"/>
        </w:rPr>
        <w:t xml:space="preserve">1052 - Fabricarea </w:t>
      </w:r>
      <w:r w:rsidR="003D0D09" w:rsidRPr="009F7F0A">
        <w:rPr>
          <w:rFonts w:ascii="Trebuchet MS" w:hAnsi="Trebuchet MS" w:cs="Calibri"/>
          <w:lang w:val="ro-RO"/>
        </w:rPr>
        <w:t>înghețatei</w:t>
      </w:r>
    </w:p>
    <w:p w:rsidR="00367561" w:rsidRPr="009F7F0A" w:rsidRDefault="00367561" w:rsidP="00367561">
      <w:pPr>
        <w:pStyle w:val="ListParagraph"/>
        <w:spacing w:after="0"/>
        <w:ind w:left="426"/>
        <w:rPr>
          <w:rFonts w:ascii="Trebuchet MS" w:hAnsi="Trebuchet MS" w:cs="Calibri"/>
          <w:lang w:val="ro-RO"/>
        </w:rPr>
      </w:pPr>
      <w:r w:rsidRPr="009F7F0A">
        <w:rPr>
          <w:rFonts w:ascii="Trebuchet MS" w:hAnsi="Trebuchet MS" w:cs="Calibri"/>
          <w:lang w:val="ro-RO"/>
        </w:rPr>
        <w:t xml:space="preserve">106 - Fabricarea produselor de </w:t>
      </w:r>
      <w:r w:rsidR="003D0D09" w:rsidRPr="009F7F0A">
        <w:rPr>
          <w:rFonts w:ascii="Trebuchet MS" w:hAnsi="Trebuchet MS" w:cs="Calibri"/>
          <w:lang w:val="ro-RO"/>
        </w:rPr>
        <w:t>morărit</w:t>
      </w:r>
      <w:r w:rsidRPr="009F7F0A">
        <w:rPr>
          <w:rFonts w:ascii="Trebuchet MS" w:hAnsi="Trebuchet MS" w:cs="Calibri"/>
          <w:lang w:val="ro-RO"/>
        </w:rPr>
        <w:t>, a amidonului si produselor din amidon</w:t>
      </w:r>
    </w:p>
    <w:p w:rsidR="00367561" w:rsidRPr="009F7F0A" w:rsidRDefault="00367561" w:rsidP="00367561">
      <w:pPr>
        <w:pStyle w:val="ListParagraph"/>
        <w:spacing w:after="0"/>
        <w:ind w:left="426"/>
        <w:rPr>
          <w:rFonts w:ascii="Trebuchet MS" w:hAnsi="Trebuchet MS" w:cs="Calibri"/>
          <w:lang w:val="ro-RO"/>
        </w:rPr>
      </w:pPr>
      <w:r w:rsidRPr="009F7F0A">
        <w:rPr>
          <w:rFonts w:ascii="Trebuchet MS" w:hAnsi="Trebuchet MS" w:cs="Calibri"/>
          <w:lang w:val="ro-RO"/>
        </w:rPr>
        <w:t xml:space="preserve">1061 - Fabricarea produselor de </w:t>
      </w:r>
      <w:r w:rsidR="003D0D09" w:rsidRPr="009F7F0A">
        <w:rPr>
          <w:rFonts w:ascii="Trebuchet MS" w:hAnsi="Trebuchet MS" w:cs="Calibri"/>
          <w:lang w:val="ro-RO"/>
        </w:rPr>
        <w:t>morărit</w:t>
      </w:r>
    </w:p>
    <w:p w:rsidR="00367561" w:rsidRPr="009F7F0A" w:rsidRDefault="00367561" w:rsidP="00367561">
      <w:pPr>
        <w:pStyle w:val="ListParagraph"/>
        <w:spacing w:after="0"/>
        <w:ind w:left="426"/>
        <w:rPr>
          <w:rFonts w:ascii="Trebuchet MS" w:hAnsi="Trebuchet MS" w:cs="Calibri"/>
          <w:lang w:val="ro-RO"/>
        </w:rPr>
      </w:pPr>
      <w:r w:rsidRPr="009F7F0A">
        <w:rPr>
          <w:rFonts w:ascii="Trebuchet MS" w:hAnsi="Trebuchet MS" w:cs="Calibri"/>
          <w:lang w:val="ro-RO"/>
        </w:rPr>
        <w:t>1062 - Fabricarea amidonului si a produselor din amidon</w:t>
      </w:r>
    </w:p>
    <w:p w:rsidR="00367561" w:rsidRPr="009F7F0A" w:rsidRDefault="00367561" w:rsidP="00367561">
      <w:pPr>
        <w:pStyle w:val="ListParagraph"/>
        <w:spacing w:after="0"/>
        <w:ind w:left="426"/>
        <w:rPr>
          <w:rFonts w:ascii="Trebuchet MS" w:hAnsi="Trebuchet MS" w:cs="Calibri"/>
          <w:lang w:val="ro-RO"/>
        </w:rPr>
      </w:pPr>
      <w:r w:rsidRPr="009F7F0A">
        <w:rPr>
          <w:rFonts w:ascii="Trebuchet MS" w:hAnsi="Trebuchet MS" w:cs="Calibri"/>
          <w:lang w:val="ro-RO"/>
        </w:rPr>
        <w:t xml:space="preserve">107 - Fabricarea produselor de </w:t>
      </w:r>
      <w:r w:rsidR="003D0D09" w:rsidRPr="009F7F0A">
        <w:rPr>
          <w:rFonts w:ascii="Trebuchet MS" w:hAnsi="Trebuchet MS" w:cs="Calibri"/>
          <w:lang w:val="ro-RO"/>
        </w:rPr>
        <w:t>brutărie</w:t>
      </w:r>
      <w:r w:rsidRPr="009F7F0A">
        <w:rPr>
          <w:rFonts w:ascii="Trebuchet MS" w:hAnsi="Trebuchet MS" w:cs="Calibri"/>
          <w:lang w:val="ro-RO"/>
        </w:rPr>
        <w:t xml:space="preserve"> si a produselor </w:t>
      </w:r>
      <w:r w:rsidR="003D0D09" w:rsidRPr="009F7F0A">
        <w:rPr>
          <w:rFonts w:ascii="Trebuchet MS" w:hAnsi="Trebuchet MS" w:cs="Calibri"/>
          <w:lang w:val="ro-RO"/>
        </w:rPr>
        <w:t>făinoase</w:t>
      </w:r>
    </w:p>
    <w:p w:rsidR="00367561" w:rsidRPr="009F7F0A" w:rsidRDefault="00367561" w:rsidP="00367561">
      <w:pPr>
        <w:pStyle w:val="ListParagraph"/>
        <w:spacing w:after="0"/>
        <w:ind w:left="426"/>
        <w:rPr>
          <w:rFonts w:ascii="Trebuchet MS" w:hAnsi="Trebuchet MS" w:cs="Calibri"/>
          <w:lang w:val="ro-RO"/>
        </w:rPr>
      </w:pPr>
      <w:r w:rsidRPr="009F7F0A">
        <w:rPr>
          <w:rFonts w:ascii="Trebuchet MS" w:hAnsi="Trebuchet MS" w:cs="Calibri"/>
          <w:lang w:val="ro-RO"/>
        </w:rPr>
        <w:t xml:space="preserve">1071 - Fabricarea </w:t>
      </w:r>
      <w:r w:rsidR="003D0D09" w:rsidRPr="009F7F0A">
        <w:rPr>
          <w:rFonts w:ascii="Trebuchet MS" w:hAnsi="Trebuchet MS" w:cs="Calibri"/>
          <w:lang w:val="ro-RO"/>
        </w:rPr>
        <w:t>pâinii</w:t>
      </w:r>
      <w:r w:rsidRPr="009F7F0A">
        <w:rPr>
          <w:rFonts w:ascii="Trebuchet MS" w:hAnsi="Trebuchet MS" w:cs="Calibri"/>
          <w:lang w:val="ro-RO"/>
        </w:rPr>
        <w:t xml:space="preserve">; fabricarea </w:t>
      </w:r>
      <w:r w:rsidR="003D0D09" w:rsidRPr="009F7F0A">
        <w:rPr>
          <w:rFonts w:ascii="Trebuchet MS" w:hAnsi="Trebuchet MS" w:cs="Calibri"/>
          <w:lang w:val="ro-RO"/>
        </w:rPr>
        <w:t>prăjiturilor</w:t>
      </w:r>
      <w:r w:rsidRPr="009F7F0A">
        <w:rPr>
          <w:rFonts w:ascii="Trebuchet MS" w:hAnsi="Trebuchet MS" w:cs="Calibri"/>
          <w:lang w:val="ro-RO"/>
        </w:rPr>
        <w:t xml:space="preserve"> si a produselor proaspete de patiserie</w:t>
      </w:r>
    </w:p>
    <w:p w:rsidR="00367561" w:rsidRPr="009F7F0A" w:rsidRDefault="00367561" w:rsidP="00367561">
      <w:pPr>
        <w:pStyle w:val="ListParagraph"/>
        <w:spacing w:after="0"/>
        <w:ind w:left="426"/>
        <w:rPr>
          <w:rFonts w:ascii="Trebuchet MS" w:hAnsi="Trebuchet MS" w:cs="Calibri"/>
          <w:lang w:val="ro-RO"/>
        </w:rPr>
      </w:pPr>
      <w:r w:rsidRPr="009F7F0A">
        <w:rPr>
          <w:rFonts w:ascii="Trebuchet MS" w:hAnsi="Trebuchet MS" w:cs="Calibri"/>
          <w:lang w:val="ro-RO"/>
        </w:rPr>
        <w:t xml:space="preserve">1072 - Fabricarea </w:t>
      </w:r>
      <w:r w:rsidR="003D0D09" w:rsidRPr="009F7F0A">
        <w:rPr>
          <w:rFonts w:ascii="Trebuchet MS" w:hAnsi="Trebuchet MS" w:cs="Calibri"/>
          <w:lang w:val="ro-RO"/>
        </w:rPr>
        <w:t>biscuiților</w:t>
      </w:r>
      <w:r w:rsidRPr="009F7F0A">
        <w:rPr>
          <w:rFonts w:ascii="Trebuchet MS" w:hAnsi="Trebuchet MS" w:cs="Calibri"/>
          <w:lang w:val="ro-RO"/>
        </w:rPr>
        <w:t xml:space="preserve"> si </w:t>
      </w:r>
      <w:r w:rsidR="003D0D09" w:rsidRPr="009F7F0A">
        <w:rPr>
          <w:rFonts w:ascii="Trebuchet MS" w:hAnsi="Trebuchet MS" w:cs="Calibri"/>
          <w:lang w:val="ro-RO"/>
        </w:rPr>
        <w:t>pișcoturilor</w:t>
      </w:r>
      <w:r w:rsidRPr="009F7F0A">
        <w:rPr>
          <w:rFonts w:ascii="Trebuchet MS" w:hAnsi="Trebuchet MS" w:cs="Calibri"/>
          <w:lang w:val="ro-RO"/>
        </w:rPr>
        <w:t xml:space="preserve">; fabricarea </w:t>
      </w:r>
      <w:r w:rsidR="003D0D09" w:rsidRPr="009F7F0A">
        <w:rPr>
          <w:rFonts w:ascii="Trebuchet MS" w:hAnsi="Trebuchet MS" w:cs="Calibri"/>
          <w:lang w:val="ro-RO"/>
        </w:rPr>
        <w:t>prăjiturilor</w:t>
      </w:r>
      <w:r w:rsidRPr="009F7F0A">
        <w:rPr>
          <w:rFonts w:ascii="Trebuchet MS" w:hAnsi="Trebuchet MS" w:cs="Calibri"/>
          <w:lang w:val="ro-RO"/>
        </w:rPr>
        <w:t xml:space="preserve"> si a produselor conservate de patiserie</w:t>
      </w:r>
    </w:p>
    <w:p w:rsidR="00367561" w:rsidRPr="009F7F0A" w:rsidRDefault="00367561" w:rsidP="00367561">
      <w:pPr>
        <w:pStyle w:val="ListParagraph"/>
        <w:spacing w:after="0"/>
        <w:ind w:left="426"/>
        <w:rPr>
          <w:rFonts w:ascii="Trebuchet MS" w:hAnsi="Trebuchet MS" w:cs="Calibri"/>
          <w:lang w:val="ro-RO"/>
        </w:rPr>
      </w:pPr>
      <w:r w:rsidRPr="009F7F0A">
        <w:rPr>
          <w:rFonts w:ascii="Trebuchet MS" w:hAnsi="Trebuchet MS" w:cs="Calibri"/>
          <w:lang w:val="ro-RO"/>
        </w:rPr>
        <w:t xml:space="preserve">1073 - Fabricarea macaroanelor, </w:t>
      </w:r>
      <w:r w:rsidR="003D0D09" w:rsidRPr="009F7F0A">
        <w:rPr>
          <w:rFonts w:ascii="Trebuchet MS" w:hAnsi="Trebuchet MS" w:cs="Calibri"/>
          <w:lang w:val="ro-RO"/>
        </w:rPr>
        <w:t xml:space="preserve">tăițeilor, </w:t>
      </w:r>
      <w:proofErr w:type="spellStart"/>
      <w:r w:rsidR="003D0D09" w:rsidRPr="009F7F0A">
        <w:rPr>
          <w:rFonts w:ascii="Trebuchet MS" w:hAnsi="Trebuchet MS" w:cs="Calibri"/>
          <w:lang w:val="ro-RO"/>
        </w:rPr>
        <w:t>cuș</w:t>
      </w:r>
      <w:proofErr w:type="spellEnd"/>
      <w:r w:rsidR="003D0D09" w:rsidRPr="009F7F0A">
        <w:rPr>
          <w:rFonts w:ascii="Trebuchet MS" w:hAnsi="Trebuchet MS" w:cs="Calibri"/>
          <w:lang w:val="ro-RO"/>
        </w:rPr>
        <w:t>-</w:t>
      </w:r>
      <w:proofErr w:type="spellStart"/>
      <w:r w:rsidR="003D0D09" w:rsidRPr="009F7F0A">
        <w:rPr>
          <w:rFonts w:ascii="Trebuchet MS" w:hAnsi="Trebuchet MS" w:cs="Calibri"/>
          <w:lang w:val="ro-RO"/>
        </w:rPr>
        <w:t>cuș</w:t>
      </w:r>
      <w:proofErr w:type="spellEnd"/>
      <w:r w:rsidRPr="009F7F0A">
        <w:rPr>
          <w:rFonts w:ascii="Trebuchet MS" w:hAnsi="Trebuchet MS" w:cs="Calibri"/>
          <w:lang w:val="ro-RO"/>
        </w:rPr>
        <w:t xml:space="preserve">-ului si a altor produse </w:t>
      </w:r>
      <w:r w:rsidR="003D0D09" w:rsidRPr="009F7F0A">
        <w:rPr>
          <w:rFonts w:ascii="Trebuchet MS" w:hAnsi="Trebuchet MS" w:cs="Calibri"/>
          <w:lang w:val="ro-RO"/>
        </w:rPr>
        <w:t>făinoase</w:t>
      </w:r>
      <w:r w:rsidRPr="009F7F0A">
        <w:rPr>
          <w:rFonts w:ascii="Trebuchet MS" w:hAnsi="Trebuchet MS" w:cs="Calibri"/>
          <w:lang w:val="ro-RO"/>
        </w:rPr>
        <w:t xml:space="preserve"> similare</w:t>
      </w:r>
    </w:p>
    <w:p w:rsidR="00367561" w:rsidRPr="009F7F0A" w:rsidRDefault="00367561" w:rsidP="00367561">
      <w:pPr>
        <w:pStyle w:val="ListParagraph"/>
        <w:spacing w:after="0"/>
        <w:ind w:left="426"/>
        <w:rPr>
          <w:rFonts w:ascii="Trebuchet MS" w:hAnsi="Trebuchet MS" w:cs="Calibri"/>
          <w:lang w:val="ro-RO"/>
        </w:rPr>
      </w:pPr>
      <w:r w:rsidRPr="009F7F0A">
        <w:rPr>
          <w:rFonts w:ascii="Trebuchet MS" w:hAnsi="Trebuchet MS" w:cs="Calibri"/>
          <w:lang w:val="ro-RO"/>
        </w:rPr>
        <w:t>108 - Fabricarea altor produse alimentare</w:t>
      </w:r>
    </w:p>
    <w:p w:rsidR="00367561" w:rsidRPr="009F7F0A" w:rsidRDefault="00367561" w:rsidP="00367561">
      <w:pPr>
        <w:pStyle w:val="ListParagraph"/>
        <w:spacing w:after="0"/>
        <w:ind w:left="426"/>
        <w:rPr>
          <w:rFonts w:ascii="Trebuchet MS" w:hAnsi="Trebuchet MS" w:cs="Calibri"/>
          <w:lang w:val="ro-RO"/>
        </w:rPr>
      </w:pPr>
      <w:r w:rsidRPr="009F7F0A">
        <w:rPr>
          <w:rFonts w:ascii="Trebuchet MS" w:hAnsi="Trebuchet MS" w:cs="Calibri"/>
          <w:lang w:val="ro-RO"/>
        </w:rPr>
        <w:t>1081 - Fabricarea zaharului</w:t>
      </w:r>
    </w:p>
    <w:p w:rsidR="00367561" w:rsidRPr="009F7F0A" w:rsidRDefault="00367561" w:rsidP="00367561">
      <w:pPr>
        <w:pStyle w:val="ListParagraph"/>
        <w:spacing w:after="0"/>
        <w:ind w:left="426"/>
        <w:rPr>
          <w:rFonts w:ascii="Trebuchet MS" w:hAnsi="Trebuchet MS" w:cs="Calibri"/>
          <w:lang w:val="ro-RO"/>
        </w:rPr>
      </w:pPr>
      <w:r w:rsidRPr="009F7F0A">
        <w:rPr>
          <w:rFonts w:ascii="Trebuchet MS" w:hAnsi="Trebuchet MS" w:cs="Calibri"/>
          <w:lang w:val="ro-RO"/>
        </w:rPr>
        <w:t>1082 - Fabricarea produselor din cacao, a ciocolatei si a produselor zaharoase</w:t>
      </w:r>
    </w:p>
    <w:p w:rsidR="00367561" w:rsidRPr="009F7F0A" w:rsidRDefault="00367561" w:rsidP="00367561">
      <w:pPr>
        <w:pStyle w:val="ListParagraph"/>
        <w:spacing w:after="0"/>
        <w:ind w:left="426"/>
        <w:rPr>
          <w:rFonts w:ascii="Trebuchet MS" w:hAnsi="Trebuchet MS" w:cs="Calibri"/>
          <w:lang w:val="ro-RO"/>
        </w:rPr>
      </w:pPr>
      <w:r w:rsidRPr="009F7F0A">
        <w:rPr>
          <w:rFonts w:ascii="Trebuchet MS" w:hAnsi="Trebuchet MS" w:cs="Calibri"/>
          <w:lang w:val="ro-RO"/>
        </w:rPr>
        <w:t>1083 - Prelucrarea ceaiului si cafelei</w:t>
      </w:r>
    </w:p>
    <w:p w:rsidR="00367561" w:rsidRPr="009F7F0A" w:rsidRDefault="00367561" w:rsidP="00367561">
      <w:pPr>
        <w:pStyle w:val="ListParagraph"/>
        <w:spacing w:after="0"/>
        <w:ind w:left="426"/>
        <w:rPr>
          <w:rFonts w:ascii="Trebuchet MS" w:hAnsi="Trebuchet MS" w:cs="Calibri"/>
          <w:lang w:val="ro-RO"/>
        </w:rPr>
      </w:pPr>
      <w:r w:rsidRPr="009F7F0A">
        <w:rPr>
          <w:rFonts w:ascii="Trebuchet MS" w:hAnsi="Trebuchet MS" w:cs="Calibri"/>
          <w:lang w:val="ro-RO"/>
        </w:rPr>
        <w:t>1084 - Fabricarea condimentelor si ingredientelor</w:t>
      </w:r>
    </w:p>
    <w:p w:rsidR="00367561" w:rsidRPr="009F7F0A" w:rsidRDefault="00367561" w:rsidP="00367561">
      <w:pPr>
        <w:pStyle w:val="ListParagraph"/>
        <w:spacing w:after="0"/>
        <w:ind w:left="426"/>
        <w:rPr>
          <w:rFonts w:ascii="Trebuchet MS" w:hAnsi="Trebuchet MS" w:cs="Calibri"/>
          <w:lang w:val="ro-RO"/>
        </w:rPr>
      </w:pPr>
      <w:r w:rsidRPr="009F7F0A">
        <w:rPr>
          <w:rFonts w:ascii="Trebuchet MS" w:hAnsi="Trebuchet MS" w:cs="Calibri"/>
          <w:lang w:val="ro-RO"/>
        </w:rPr>
        <w:t xml:space="preserve">1085 - Fabricarea de </w:t>
      </w:r>
      <w:r w:rsidR="003D0D09" w:rsidRPr="009F7F0A">
        <w:rPr>
          <w:rFonts w:ascii="Trebuchet MS" w:hAnsi="Trebuchet MS" w:cs="Calibri"/>
          <w:lang w:val="ro-RO"/>
        </w:rPr>
        <w:t>mâncăruri</w:t>
      </w:r>
      <w:r w:rsidRPr="009F7F0A">
        <w:rPr>
          <w:rFonts w:ascii="Trebuchet MS" w:hAnsi="Trebuchet MS" w:cs="Calibri"/>
          <w:lang w:val="ro-RO"/>
        </w:rPr>
        <w:t xml:space="preserve"> preparate</w:t>
      </w:r>
    </w:p>
    <w:p w:rsidR="00367561" w:rsidRPr="009F7F0A" w:rsidRDefault="00367561" w:rsidP="00367561">
      <w:pPr>
        <w:pStyle w:val="ListParagraph"/>
        <w:spacing w:after="0"/>
        <w:ind w:left="426"/>
        <w:rPr>
          <w:rFonts w:ascii="Trebuchet MS" w:hAnsi="Trebuchet MS" w:cs="Calibri"/>
          <w:lang w:val="ro-RO"/>
        </w:rPr>
      </w:pPr>
      <w:r w:rsidRPr="009F7F0A">
        <w:rPr>
          <w:rFonts w:ascii="Trebuchet MS" w:hAnsi="Trebuchet MS" w:cs="Calibri"/>
          <w:lang w:val="ro-RO"/>
        </w:rPr>
        <w:t>1086 - Fabricarea preparatelor alimentare omogenizate si alimentelor dietetice</w:t>
      </w:r>
    </w:p>
    <w:p w:rsidR="00367561" w:rsidRPr="009F7F0A" w:rsidRDefault="00367561" w:rsidP="00367561">
      <w:pPr>
        <w:pStyle w:val="ListParagraph"/>
        <w:spacing w:after="0"/>
        <w:ind w:left="426"/>
        <w:rPr>
          <w:rFonts w:ascii="Trebuchet MS" w:hAnsi="Trebuchet MS" w:cs="Calibri"/>
          <w:lang w:val="ro-RO"/>
        </w:rPr>
      </w:pPr>
      <w:r w:rsidRPr="009F7F0A">
        <w:rPr>
          <w:rFonts w:ascii="Trebuchet MS" w:hAnsi="Trebuchet MS" w:cs="Calibri"/>
          <w:lang w:val="ro-RO"/>
        </w:rPr>
        <w:t xml:space="preserve">1089 - Fabricarea altor produse alimentare </w:t>
      </w:r>
      <w:proofErr w:type="spellStart"/>
      <w:r w:rsidRPr="009F7F0A">
        <w:rPr>
          <w:rFonts w:ascii="Trebuchet MS" w:hAnsi="Trebuchet MS" w:cs="Calibri"/>
          <w:lang w:val="ro-RO"/>
        </w:rPr>
        <w:t>n.c.a</w:t>
      </w:r>
      <w:proofErr w:type="spellEnd"/>
      <w:r w:rsidRPr="009F7F0A">
        <w:rPr>
          <w:rFonts w:ascii="Trebuchet MS" w:hAnsi="Trebuchet MS" w:cs="Calibri"/>
          <w:lang w:val="ro-RO"/>
        </w:rPr>
        <w:t>.</w:t>
      </w:r>
    </w:p>
    <w:p w:rsidR="00367561" w:rsidRPr="009F7F0A" w:rsidRDefault="00367561" w:rsidP="00367561">
      <w:pPr>
        <w:pStyle w:val="ListParagraph"/>
        <w:spacing w:after="0"/>
        <w:ind w:left="426"/>
        <w:rPr>
          <w:rFonts w:ascii="Trebuchet MS" w:hAnsi="Trebuchet MS" w:cs="Calibri"/>
          <w:lang w:val="ro-RO"/>
        </w:rPr>
      </w:pPr>
      <w:r w:rsidRPr="009F7F0A">
        <w:rPr>
          <w:rFonts w:ascii="Trebuchet MS" w:hAnsi="Trebuchet MS" w:cs="Calibri"/>
          <w:lang w:val="ro-RO"/>
        </w:rPr>
        <w:t>109 - Fabricarea preparatelor pentru hrana animalelor</w:t>
      </w:r>
    </w:p>
    <w:p w:rsidR="00367561" w:rsidRPr="009F7F0A" w:rsidRDefault="00367561" w:rsidP="00367561">
      <w:pPr>
        <w:pStyle w:val="ListParagraph"/>
        <w:spacing w:after="0"/>
        <w:ind w:left="426"/>
        <w:rPr>
          <w:rFonts w:ascii="Trebuchet MS" w:hAnsi="Trebuchet MS" w:cs="Calibri"/>
          <w:lang w:val="ro-RO"/>
        </w:rPr>
      </w:pPr>
      <w:r w:rsidRPr="009F7F0A">
        <w:rPr>
          <w:rFonts w:ascii="Trebuchet MS" w:hAnsi="Trebuchet MS" w:cs="Calibri"/>
          <w:lang w:val="ro-RO"/>
        </w:rPr>
        <w:t>1091 - Fabricarea preparatelor pentru hrana animalelor de ferma</w:t>
      </w:r>
    </w:p>
    <w:p w:rsidR="00367561" w:rsidRPr="009F7F0A" w:rsidRDefault="00367561" w:rsidP="00367561">
      <w:pPr>
        <w:pStyle w:val="ListParagraph"/>
        <w:spacing w:after="0"/>
        <w:ind w:left="426"/>
        <w:rPr>
          <w:rFonts w:ascii="Trebuchet MS" w:hAnsi="Trebuchet MS" w:cs="Calibri"/>
          <w:lang w:val="ro-RO"/>
        </w:rPr>
      </w:pPr>
      <w:r w:rsidRPr="009F7F0A">
        <w:rPr>
          <w:rFonts w:ascii="Trebuchet MS" w:hAnsi="Trebuchet MS" w:cs="Calibri"/>
          <w:lang w:val="ro-RO"/>
        </w:rPr>
        <w:t>1092 - Fabricarea preparatelor pentru hrana animalelor de companie</w:t>
      </w:r>
    </w:p>
    <w:p w:rsidR="00367561" w:rsidRPr="009F7F0A" w:rsidRDefault="00367561" w:rsidP="00367561">
      <w:pPr>
        <w:pStyle w:val="ListParagraph"/>
        <w:spacing w:after="0"/>
        <w:ind w:left="426"/>
        <w:rPr>
          <w:rFonts w:ascii="Trebuchet MS" w:hAnsi="Trebuchet MS" w:cs="Calibri"/>
          <w:lang w:val="ro-RO"/>
        </w:rPr>
      </w:pPr>
      <w:r w:rsidRPr="009F7F0A">
        <w:rPr>
          <w:rFonts w:ascii="Trebuchet MS" w:hAnsi="Trebuchet MS" w:cs="Calibri"/>
          <w:lang w:val="ro-RO"/>
        </w:rPr>
        <w:t>11 - Fabricarea băuturilor</w:t>
      </w:r>
    </w:p>
    <w:p w:rsidR="00367561" w:rsidRPr="009F7F0A" w:rsidRDefault="00367561" w:rsidP="00367561">
      <w:pPr>
        <w:pStyle w:val="ListParagraph"/>
        <w:spacing w:after="0"/>
        <w:ind w:left="426"/>
        <w:rPr>
          <w:rFonts w:ascii="Trebuchet MS" w:hAnsi="Trebuchet MS" w:cs="Calibri"/>
          <w:lang w:val="ro-RO"/>
        </w:rPr>
      </w:pPr>
      <w:r w:rsidRPr="009F7F0A">
        <w:rPr>
          <w:rFonts w:ascii="Trebuchet MS" w:hAnsi="Trebuchet MS" w:cs="Calibri"/>
          <w:lang w:val="ro-RO"/>
        </w:rPr>
        <w:t xml:space="preserve">1106 - Fabricarea </w:t>
      </w:r>
      <w:r w:rsidR="003D0D09" w:rsidRPr="009F7F0A">
        <w:rPr>
          <w:rFonts w:ascii="Trebuchet MS" w:hAnsi="Trebuchet MS" w:cs="Calibri"/>
          <w:lang w:val="ro-RO"/>
        </w:rPr>
        <w:t>malțului</w:t>
      </w:r>
    </w:p>
    <w:p w:rsidR="00367561" w:rsidRPr="009F7F0A" w:rsidRDefault="00367561" w:rsidP="00367561">
      <w:pPr>
        <w:pStyle w:val="ListParagraph"/>
        <w:spacing w:after="0"/>
        <w:ind w:left="426"/>
        <w:rPr>
          <w:rFonts w:ascii="Trebuchet MS" w:hAnsi="Trebuchet MS" w:cs="Calibri"/>
          <w:lang w:val="ro-RO"/>
        </w:rPr>
      </w:pPr>
      <w:r w:rsidRPr="009F7F0A">
        <w:rPr>
          <w:rFonts w:ascii="Trebuchet MS" w:hAnsi="Trebuchet MS" w:cs="Calibri"/>
          <w:lang w:val="ro-RO"/>
        </w:rPr>
        <w:t xml:space="preserve">1107 - Producția de </w:t>
      </w:r>
      <w:r w:rsidR="003D0D09" w:rsidRPr="009F7F0A">
        <w:rPr>
          <w:rFonts w:ascii="Trebuchet MS" w:hAnsi="Trebuchet MS" w:cs="Calibri"/>
          <w:lang w:val="ro-RO"/>
        </w:rPr>
        <w:t>băuturi</w:t>
      </w:r>
      <w:r w:rsidRPr="009F7F0A">
        <w:rPr>
          <w:rFonts w:ascii="Trebuchet MS" w:hAnsi="Trebuchet MS" w:cs="Calibri"/>
          <w:lang w:val="ro-RO"/>
        </w:rPr>
        <w:t xml:space="preserve"> </w:t>
      </w:r>
      <w:r w:rsidR="003D0D09" w:rsidRPr="009F7F0A">
        <w:rPr>
          <w:rFonts w:ascii="Trebuchet MS" w:hAnsi="Trebuchet MS" w:cs="Calibri"/>
          <w:lang w:val="ro-RO"/>
        </w:rPr>
        <w:t>răcoritoare</w:t>
      </w:r>
      <w:r w:rsidRPr="009F7F0A">
        <w:rPr>
          <w:rFonts w:ascii="Trebuchet MS" w:hAnsi="Trebuchet MS" w:cs="Calibri"/>
          <w:lang w:val="ro-RO"/>
        </w:rPr>
        <w:t xml:space="preserve"> nealcoolice; producția de ape minerale si alte ape </w:t>
      </w:r>
      <w:r w:rsidR="003D0D09" w:rsidRPr="009F7F0A">
        <w:rPr>
          <w:rFonts w:ascii="Trebuchet MS" w:hAnsi="Trebuchet MS" w:cs="Calibri"/>
          <w:lang w:val="ro-RO"/>
        </w:rPr>
        <w:t>îmbuteliate</w:t>
      </w:r>
    </w:p>
    <w:p w:rsidR="00367561" w:rsidRPr="009F7F0A" w:rsidRDefault="00367561">
      <w:pPr>
        <w:rPr>
          <w:rFonts w:ascii="Trebuchet MS" w:hAnsi="Trebuchet MS"/>
        </w:rPr>
      </w:pPr>
    </w:p>
    <w:sectPr w:rsidR="00367561" w:rsidRPr="009F7F0A">
      <w:head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7561" w:rsidRDefault="00367561" w:rsidP="00367561">
      <w:pPr>
        <w:spacing w:after="0" w:line="240" w:lineRule="auto"/>
      </w:pPr>
      <w:r>
        <w:separator/>
      </w:r>
    </w:p>
  </w:endnote>
  <w:endnote w:type="continuationSeparator" w:id="0">
    <w:p w:rsidR="00367561" w:rsidRDefault="00367561" w:rsidP="00367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7561" w:rsidRDefault="00367561" w:rsidP="00367561">
      <w:pPr>
        <w:spacing w:after="0" w:line="240" w:lineRule="auto"/>
      </w:pPr>
      <w:r>
        <w:separator/>
      </w:r>
    </w:p>
  </w:footnote>
  <w:footnote w:type="continuationSeparator" w:id="0">
    <w:p w:rsidR="00367561" w:rsidRDefault="00367561" w:rsidP="003675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561" w:rsidRPr="004D5A90" w:rsidRDefault="00367561" w:rsidP="00367561">
    <w:pPr>
      <w:pStyle w:val="Header"/>
      <w:spacing w:after="240"/>
      <w:jc w:val="right"/>
      <w:rPr>
        <w:sz w:val="16"/>
        <w:szCs w:val="16"/>
        <w:lang w:val="fr-FR"/>
      </w:rPr>
    </w:pPr>
    <w:r w:rsidRPr="004D5A90">
      <w:rPr>
        <w:sz w:val="16"/>
        <w:szCs w:val="16"/>
        <w:lang w:val="fr-FR"/>
      </w:rPr>
      <w:t xml:space="preserve">POIM 2014-2020                                                                                                                 </w:t>
    </w:r>
    <w:r>
      <w:rPr>
        <w:sz w:val="16"/>
        <w:szCs w:val="16"/>
        <w:lang w:val="fr-FR"/>
      </w:rPr>
      <w:t xml:space="preserve">                       </w:t>
    </w:r>
    <w:proofErr w:type="spellStart"/>
    <w:r w:rsidR="00E936BE">
      <w:rPr>
        <w:sz w:val="16"/>
        <w:szCs w:val="16"/>
        <w:lang w:val="fr-FR"/>
      </w:rPr>
      <w:t>Anexa</w:t>
    </w:r>
    <w:proofErr w:type="spellEnd"/>
    <w:r w:rsidR="00E936BE">
      <w:rPr>
        <w:sz w:val="16"/>
        <w:szCs w:val="16"/>
        <w:lang w:val="fr-FR"/>
      </w:rPr>
      <w:t xml:space="preserve"> 12</w:t>
    </w:r>
    <w:r w:rsidRPr="004D5A90">
      <w:rPr>
        <w:sz w:val="16"/>
        <w:szCs w:val="16"/>
        <w:lang w:val="fr-FR"/>
      </w:rPr>
      <w:t xml:space="preserve">  </w:t>
    </w:r>
    <w:proofErr w:type="spellStart"/>
    <w:r w:rsidRPr="004D5A90">
      <w:rPr>
        <w:sz w:val="16"/>
        <w:szCs w:val="16"/>
        <w:lang w:val="fr-FR"/>
      </w:rPr>
      <w:t>Ghidul</w:t>
    </w:r>
    <w:proofErr w:type="spellEnd"/>
    <w:r w:rsidRPr="004D5A90">
      <w:rPr>
        <w:sz w:val="16"/>
        <w:szCs w:val="16"/>
        <w:lang w:val="fr-FR"/>
      </w:rPr>
      <w:t xml:space="preserve"> </w:t>
    </w:r>
    <w:proofErr w:type="spellStart"/>
    <w:r w:rsidRPr="004D5A90">
      <w:rPr>
        <w:sz w:val="16"/>
        <w:szCs w:val="16"/>
        <w:lang w:val="fr-FR"/>
      </w:rPr>
      <w:t>Solicitantului_</w:t>
    </w:r>
    <w:r>
      <w:rPr>
        <w:sz w:val="16"/>
        <w:szCs w:val="16"/>
        <w:lang w:val="fr-FR"/>
      </w:rPr>
      <w:t>OS</w:t>
    </w:r>
    <w:proofErr w:type="spellEnd"/>
    <w:r>
      <w:rPr>
        <w:sz w:val="16"/>
        <w:szCs w:val="16"/>
        <w:lang w:val="fr-FR"/>
      </w:rPr>
      <w:t xml:space="preserve"> 11.1 </w:t>
    </w:r>
    <w:proofErr w:type="spellStart"/>
    <w:r>
      <w:rPr>
        <w:sz w:val="16"/>
        <w:szCs w:val="16"/>
        <w:lang w:val="fr-FR"/>
      </w:rPr>
      <w:t>Eficiență</w:t>
    </w:r>
    <w:proofErr w:type="spellEnd"/>
    <w:r>
      <w:rPr>
        <w:sz w:val="16"/>
        <w:szCs w:val="16"/>
        <w:lang w:val="fr-FR"/>
      </w:rPr>
      <w:t xml:space="preserve"> </w:t>
    </w:r>
    <w:proofErr w:type="spellStart"/>
    <w:r>
      <w:rPr>
        <w:sz w:val="16"/>
        <w:szCs w:val="16"/>
        <w:lang w:val="fr-FR"/>
      </w:rPr>
      <w:t>energetică</w:t>
    </w:r>
    <w:proofErr w:type="spellEnd"/>
    <w:r>
      <w:rPr>
        <w:sz w:val="16"/>
        <w:szCs w:val="16"/>
        <w:lang w:val="fr-FR"/>
      </w:rPr>
      <w:t xml:space="preserve"> – </w:t>
    </w:r>
    <w:proofErr w:type="spellStart"/>
    <w:r>
      <w:rPr>
        <w:sz w:val="16"/>
        <w:szCs w:val="16"/>
        <w:lang w:val="fr-FR"/>
      </w:rPr>
      <w:t>Reabilitări</w:t>
    </w:r>
    <w:proofErr w:type="spellEnd"/>
    <w:r>
      <w:rPr>
        <w:sz w:val="16"/>
        <w:szCs w:val="16"/>
        <w:lang w:val="fr-FR"/>
      </w:rPr>
      <w:t xml:space="preserve"> </w:t>
    </w:r>
    <w:proofErr w:type="spellStart"/>
    <w:r>
      <w:rPr>
        <w:sz w:val="16"/>
        <w:szCs w:val="16"/>
        <w:lang w:val="fr-FR"/>
      </w:rPr>
      <w:t>clădiri</w:t>
    </w:r>
    <w:proofErr w:type="spellEnd"/>
  </w:p>
  <w:p w:rsidR="00367561" w:rsidRDefault="0036756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172E73"/>
    <w:multiLevelType w:val="hybridMultilevel"/>
    <w:tmpl w:val="A1442CA8"/>
    <w:lvl w:ilvl="0" w:tplc="4D169CAA">
      <w:numFmt w:val="bullet"/>
      <w:lvlText w:val="-"/>
      <w:lvlJc w:val="left"/>
      <w:pPr>
        <w:ind w:left="786" w:hanging="360"/>
      </w:pPr>
      <w:rPr>
        <w:rFonts w:ascii="Trebuchet MS" w:eastAsiaTheme="minorEastAsia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561"/>
    <w:rsid w:val="000E3214"/>
    <w:rsid w:val="000F7208"/>
    <w:rsid w:val="001A439C"/>
    <w:rsid w:val="00221232"/>
    <w:rsid w:val="002A64B8"/>
    <w:rsid w:val="00367561"/>
    <w:rsid w:val="003B4CBB"/>
    <w:rsid w:val="003D0D09"/>
    <w:rsid w:val="00425BB1"/>
    <w:rsid w:val="00493DD8"/>
    <w:rsid w:val="004C7C11"/>
    <w:rsid w:val="00524967"/>
    <w:rsid w:val="00680722"/>
    <w:rsid w:val="00973E14"/>
    <w:rsid w:val="009C6180"/>
    <w:rsid w:val="009F7F0A"/>
    <w:rsid w:val="00A424AD"/>
    <w:rsid w:val="00A64125"/>
    <w:rsid w:val="00B124B6"/>
    <w:rsid w:val="00BC760B"/>
    <w:rsid w:val="00D04CCD"/>
    <w:rsid w:val="00D800C4"/>
    <w:rsid w:val="00DA2EC7"/>
    <w:rsid w:val="00DB678B"/>
    <w:rsid w:val="00E0396E"/>
    <w:rsid w:val="00E936BE"/>
    <w:rsid w:val="00F02428"/>
    <w:rsid w:val="00F55B84"/>
    <w:rsid w:val="00FA3DC1"/>
    <w:rsid w:val="00FE2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9DFAF9-1339-4817-8C1A-D64E17891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,List Paragraph1,Normal bullet 2,body 2,List1,Forth level,List Paragraph compact,Paragraphe de liste 2,Reference list,Bullet list,Numbered List,Paragraph"/>
    <w:basedOn w:val="Normal"/>
    <w:link w:val="ListParagraphChar"/>
    <w:uiPriority w:val="34"/>
    <w:qFormat/>
    <w:rsid w:val="00367561"/>
    <w:pPr>
      <w:spacing w:line="240" w:lineRule="auto"/>
      <w:ind w:left="720"/>
      <w:contextualSpacing/>
      <w:jc w:val="both"/>
    </w:pPr>
    <w:rPr>
      <w:rFonts w:ascii="Calibri" w:eastAsia="Calibri" w:hAnsi="Calibri" w:cs="Times New Roman"/>
      <w:lang w:val="x-none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body 2 Char,List1 Char,Forth level Char,List Paragraph compact Char"/>
    <w:link w:val="ListParagraph"/>
    <w:uiPriority w:val="34"/>
    <w:qFormat/>
    <w:rsid w:val="00367561"/>
    <w:rPr>
      <w:rFonts w:ascii="Calibri" w:eastAsia="Calibri" w:hAnsi="Calibri" w:cs="Times New Roman"/>
      <w:lang w:val="x-none"/>
    </w:rPr>
  </w:style>
  <w:style w:type="paragraph" w:styleId="Header">
    <w:name w:val="header"/>
    <w:aliases w:val=" Char"/>
    <w:basedOn w:val="Normal"/>
    <w:link w:val="HeaderChar"/>
    <w:unhideWhenUsed/>
    <w:rsid w:val="0036756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aliases w:val=" Char Char"/>
    <w:basedOn w:val="DefaultParagraphFont"/>
    <w:link w:val="Header"/>
    <w:rsid w:val="00367561"/>
  </w:style>
  <w:style w:type="paragraph" w:styleId="Footer">
    <w:name w:val="footer"/>
    <w:basedOn w:val="Normal"/>
    <w:link w:val="FooterChar"/>
    <w:uiPriority w:val="99"/>
    <w:unhideWhenUsed/>
    <w:rsid w:val="0036756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7561"/>
  </w:style>
  <w:style w:type="paragraph" w:styleId="FootnoteText">
    <w:name w:val="footnote text"/>
    <w:basedOn w:val="Normal"/>
    <w:link w:val="FootnoteTextChar"/>
    <w:uiPriority w:val="99"/>
    <w:semiHidden/>
    <w:unhideWhenUsed/>
    <w:rsid w:val="009F7F0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7F0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F7F0A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76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76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12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AF93E-898C-4100-9C65-005E9E592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374</Words>
  <Characters>2137</Characters>
  <Application>Microsoft Office Word</Application>
  <DocSecurity>0</DocSecurity>
  <Lines>17</Lines>
  <Paragraphs>5</Paragraphs>
  <ScaleCrop>false</ScaleCrop>
  <Company/>
  <LinksUpToDate>false</LinksUpToDate>
  <CharactersWithSpaces>2506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Teodora Malita</dc:creator>
  <cp:keywords/>
  <dc:description/>
  <cp:lastModifiedBy>Teodora Malita</cp:lastModifiedBy>
  <cp:revision>29</cp:revision>
  <dcterms:created xsi:type="dcterms:W3CDTF">2022-09-11T14:52:00Z</dcterms:created>
  <dcterms:modified xsi:type="dcterms:W3CDTF">2022-09-28T08:55:00Z</dcterms:modified>
</cp:coreProperties>
</file>